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1AE0" w14:textId="77777777" w:rsidR="003D775E" w:rsidRDefault="003D775E" w:rsidP="003D775E">
      <w:r>
        <w:t>[Direction de l’entreprise],</w:t>
      </w:r>
    </w:p>
    <w:p w14:paraId="022AC53E" w14:textId="77777777" w:rsidR="003D775E" w:rsidRDefault="003D775E" w:rsidP="003D775E"/>
    <w:p w14:paraId="3DDD8209" w14:textId="5B771194" w:rsidR="003D775E" w:rsidRDefault="003D775E" w:rsidP="003D775E">
      <w:r>
        <w:t xml:space="preserve">Un appel national et interprofessionnel à la grève a été lancé pour la date du </w:t>
      </w:r>
      <w:r w:rsidR="001B17C3">
        <w:t>23</w:t>
      </w:r>
      <w:r w:rsidR="00876FA9">
        <w:t xml:space="preserve"> mars</w:t>
      </w:r>
      <w:r>
        <w:t xml:space="preserve"> 2023 par plusieurs organisations syndicales (1) . </w:t>
      </w:r>
    </w:p>
    <w:p w14:paraId="75D27B0B" w14:textId="77777777" w:rsidR="003D775E" w:rsidRDefault="003D775E" w:rsidP="003D775E">
      <w:r>
        <w:t>Cette grève est en réaction à un plan de réforme de retraite par le gouvernement.</w:t>
      </w:r>
    </w:p>
    <w:p w14:paraId="26C75BCB" w14:textId="77777777" w:rsidR="003D775E" w:rsidRDefault="003D775E" w:rsidP="003D775E"/>
    <w:p w14:paraId="49194BE5" w14:textId="77777777" w:rsidR="003D775E" w:rsidRDefault="003D775E" w:rsidP="003D775E">
      <w:r>
        <w:t>En tant que salarié du secteur privé, et conformément l’arrêt du 29 mai 1979 de la chambre sociale de la Cour de cassation (2), je rejoins cette grève nationale.</w:t>
      </w:r>
    </w:p>
    <w:p w14:paraId="6A815F2A" w14:textId="77777777" w:rsidR="003D775E" w:rsidRDefault="003D775E" w:rsidP="003D775E"/>
    <w:p w14:paraId="002CB956" w14:textId="45101BDF" w:rsidR="003D775E" w:rsidRDefault="003D775E" w:rsidP="003D775E">
      <w:r>
        <w:t xml:space="preserve">Je serai donc absent toute la journée du </w:t>
      </w:r>
      <w:r w:rsidR="001B17C3">
        <w:t>23</w:t>
      </w:r>
      <w:r w:rsidR="00876FA9">
        <w:t xml:space="preserve"> mars</w:t>
      </w:r>
      <w:r>
        <w:t xml:space="preserve"> 2023.</w:t>
      </w:r>
    </w:p>
    <w:p w14:paraId="4ECEBB02" w14:textId="77777777" w:rsidR="003D775E" w:rsidRDefault="003D775E" w:rsidP="003D775E"/>
    <w:p w14:paraId="6BE9205B" w14:textId="77777777" w:rsidR="003D775E" w:rsidRDefault="003D775E" w:rsidP="003D775E">
      <w:r>
        <w:t>Je reste à votre disposition pour toute information complémentaire,</w:t>
      </w:r>
    </w:p>
    <w:p w14:paraId="698B291C" w14:textId="77777777" w:rsidR="003D775E" w:rsidRDefault="003D775E" w:rsidP="003D775E"/>
    <w:p w14:paraId="1AB5004D" w14:textId="77777777" w:rsidR="003D775E" w:rsidRDefault="003D775E" w:rsidP="003D775E">
      <w:r>
        <w:t>[Signature]</w:t>
      </w:r>
    </w:p>
    <w:p w14:paraId="2CD93761" w14:textId="77777777" w:rsidR="003D775E" w:rsidRDefault="003D775E" w:rsidP="003D775E"/>
    <w:p w14:paraId="242E60ED" w14:textId="133B559A" w:rsidR="003D775E" w:rsidRDefault="003D775E" w:rsidP="003D775E">
      <w:r>
        <w:t xml:space="preserve">(1) « </w:t>
      </w:r>
      <w:r w:rsidR="00933F97">
        <w:t>Communiqué de presse intersyndicale du 1</w:t>
      </w:r>
      <w:r w:rsidR="001B17C3">
        <w:t>6</w:t>
      </w:r>
      <w:r w:rsidR="00933F97">
        <w:t xml:space="preserve"> mars 2023</w:t>
      </w:r>
      <w:r>
        <w:t xml:space="preserve"> »</w:t>
      </w:r>
    </w:p>
    <w:p w14:paraId="56524E39" w14:textId="77777777" w:rsidR="001B17C3" w:rsidRDefault="001B17C3" w:rsidP="003D775E">
      <w:r w:rsidRPr="001B17C3">
        <w:t>http://sully-group.fieci-cfecgc.org/wp-content/uploads/sites/67/2023/03/intersyndicale-16-mars-2023.jpg</w:t>
      </w:r>
      <w:r w:rsidRPr="001B17C3">
        <w:t xml:space="preserve"> </w:t>
      </w:r>
    </w:p>
    <w:p w14:paraId="3C6499B2" w14:textId="540B7347" w:rsidR="003D775E" w:rsidRDefault="003D775E" w:rsidP="003D775E">
      <w:r>
        <w:t>(2) « Tout salarié peut s’associer à un mouvement de grève, même si aucune revendication particulière à l’entreprise n’a été formulée et même si le salarié est seul à suivre ce mot d’ordre dans l’entreprise. »</w:t>
      </w:r>
    </w:p>
    <w:p w14:paraId="79356B9C" w14:textId="7A692132" w:rsidR="00570770" w:rsidRDefault="003D775E" w:rsidP="003D775E">
      <w:r>
        <w:t>https://www.legifrance.gouv.fr/affichJuriJudi.do?idTexte=JURITEXT000007003391</w:t>
      </w:r>
    </w:p>
    <w:sectPr w:rsidR="00570770" w:rsidSect="004D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4D61" w14:textId="77777777" w:rsidR="00293C28" w:rsidRDefault="00293C28" w:rsidP="00030A89">
      <w:pPr>
        <w:spacing w:after="0" w:line="240" w:lineRule="auto"/>
      </w:pPr>
      <w:r>
        <w:separator/>
      </w:r>
    </w:p>
  </w:endnote>
  <w:endnote w:type="continuationSeparator" w:id="0">
    <w:p w14:paraId="134DFD9A" w14:textId="77777777" w:rsidR="00293C28" w:rsidRDefault="00293C28" w:rsidP="0003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442DB" w14:textId="77777777" w:rsidR="00293C28" w:rsidRDefault="00293C28" w:rsidP="00030A89">
      <w:pPr>
        <w:spacing w:after="0" w:line="240" w:lineRule="auto"/>
      </w:pPr>
      <w:r>
        <w:separator/>
      </w:r>
    </w:p>
  </w:footnote>
  <w:footnote w:type="continuationSeparator" w:id="0">
    <w:p w14:paraId="196644A2" w14:textId="77777777" w:rsidR="00293C28" w:rsidRDefault="00293C28" w:rsidP="00030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5E"/>
    <w:rsid w:val="00030A89"/>
    <w:rsid w:val="000A5EB2"/>
    <w:rsid w:val="00106D8E"/>
    <w:rsid w:val="0015216A"/>
    <w:rsid w:val="00191168"/>
    <w:rsid w:val="001B17C3"/>
    <w:rsid w:val="001C49E2"/>
    <w:rsid w:val="002060B6"/>
    <w:rsid w:val="00293C28"/>
    <w:rsid w:val="003A1C94"/>
    <w:rsid w:val="003D775E"/>
    <w:rsid w:val="004D708C"/>
    <w:rsid w:val="006A763B"/>
    <w:rsid w:val="006E7FBD"/>
    <w:rsid w:val="0078596C"/>
    <w:rsid w:val="007859D1"/>
    <w:rsid w:val="007A2E47"/>
    <w:rsid w:val="007A648E"/>
    <w:rsid w:val="00876FA9"/>
    <w:rsid w:val="009022E2"/>
    <w:rsid w:val="00933F97"/>
    <w:rsid w:val="00972164"/>
    <w:rsid w:val="00A224B2"/>
    <w:rsid w:val="00A84666"/>
    <w:rsid w:val="00AF05CA"/>
    <w:rsid w:val="00BE016E"/>
    <w:rsid w:val="00C81A31"/>
    <w:rsid w:val="00CC67EF"/>
    <w:rsid w:val="00CE5407"/>
    <w:rsid w:val="00DB3A8E"/>
    <w:rsid w:val="00DC3846"/>
    <w:rsid w:val="00E600BD"/>
    <w:rsid w:val="00E877E9"/>
    <w:rsid w:val="00F07D25"/>
    <w:rsid w:val="00F66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74831"/>
  <w15:chartTrackingRefBased/>
  <w15:docId w15:val="{FA91EC65-0207-4819-90AA-49195D29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0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0A89"/>
  </w:style>
  <w:style w:type="paragraph" w:styleId="Pieddepage">
    <w:name w:val="footer"/>
    <w:basedOn w:val="Normal"/>
    <w:link w:val="PieddepageCar"/>
    <w:uiPriority w:val="99"/>
    <w:unhideWhenUsed/>
    <w:rsid w:val="00030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0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</dc:creator>
  <cp:keywords/>
  <dc:description/>
  <cp:lastModifiedBy>P B</cp:lastModifiedBy>
  <cp:revision>4</cp:revision>
  <dcterms:created xsi:type="dcterms:W3CDTF">2023-02-22T11:07:00Z</dcterms:created>
  <dcterms:modified xsi:type="dcterms:W3CDTF">2023-03-17T09:21:00Z</dcterms:modified>
</cp:coreProperties>
</file>